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F0" w:rsidRPr="00B41886" w:rsidRDefault="00045DBA" w:rsidP="00D356F0">
      <w:pPr>
        <w:widowControl w:val="0"/>
        <w:autoSpaceDE w:val="0"/>
        <w:adjustRightInd w:val="0"/>
        <w:spacing w:after="0" w:line="240" w:lineRule="auto"/>
        <w:ind w:right="141"/>
        <w:jc w:val="right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  <w:r>
        <w:rPr>
          <w:rFonts w:asciiTheme="minorHAnsi" w:eastAsia="MS ??" w:hAnsiTheme="minorHAnsi"/>
          <w:b/>
          <w:i/>
          <w:sz w:val="24"/>
          <w:szCs w:val="24"/>
          <w:lang w:eastAsia="bg-BG"/>
        </w:rPr>
        <w:t>Appendix</w:t>
      </w:r>
      <w:r w:rsidR="00D356F0" w:rsidRPr="00D356F0">
        <w:rPr>
          <w:rFonts w:asciiTheme="minorHAnsi" w:eastAsia="MS ??" w:hAnsiTheme="minorHAnsi"/>
          <w:b/>
          <w:i/>
          <w:sz w:val="24"/>
          <w:szCs w:val="24"/>
          <w:lang w:eastAsia="bg-BG"/>
        </w:rPr>
        <w:t xml:space="preserve"> № </w:t>
      </w:r>
      <w:r w:rsidR="00B41886"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  <w:t>7</w:t>
      </w: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eastAsia="bg-BG"/>
        </w:rPr>
      </w:pP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eastAsia="bg-BG"/>
        </w:rPr>
      </w:pPr>
    </w:p>
    <w:p w:rsidR="00D356F0" w:rsidRPr="00045DBA" w:rsidRDefault="00045DBA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val="en-US" w:eastAsia="bg-BG"/>
        </w:rPr>
      </w:pPr>
      <w:r>
        <w:rPr>
          <w:rFonts w:asciiTheme="minorHAnsi" w:eastAsia="MS ??" w:hAnsiTheme="minorHAnsi"/>
          <w:b/>
          <w:sz w:val="24"/>
          <w:szCs w:val="24"/>
          <w:lang w:val="en-US" w:eastAsia="bg-BG"/>
        </w:rPr>
        <w:t>Declaration</w:t>
      </w:r>
    </w:p>
    <w:p w:rsidR="00D356F0" w:rsidRPr="00D356F0" w:rsidRDefault="00045DBA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eastAsia="bg-BG"/>
        </w:rPr>
      </w:pPr>
      <w:r>
        <w:rPr>
          <w:rFonts w:asciiTheme="minorHAnsi" w:eastAsia="MS ??" w:hAnsiTheme="minorHAnsi"/>
          <w:b/>
          <w:sz w:val="24"/>
          <w:szCs w:val="24"/>
          <w:lang w:eastAsia="bg-BG"/>
        </w:rPr>
        <w:t>For lack of relations under art. 101, par. 1 PPA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jc w:val="both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045DBA" w:rsidRPr="00D356F0" w:rsidRDefault="00045DBA" w:rsidP="00045DBA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eastAsia="bg-BG"/>
        </w:rPr>
      </w:pPr>
      <w:r>
        <w:rPr>
          <w:rFonts w:asciiTheme="minorHAnsi" w:eastAsia="MS ??" w:hAnsiTheme="minorHAnsi"/>
          <w:sz w:val="24"/>
          <w:szCs w:val="24"/>
          <w:lang w:eastAsia="bg-BG"/>
        </w:rPr>
        <w:t>by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 ..................................................................................................................................</w:t>
      </w:r>
    </w:p>
    <w:p w:rsidR="00045DBA" w:rsidRPr="00D356F0" w:rsidRDefault="00045DBA" w:rsidP="00045DBA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eastAsia="bg-BG"/>
        </w:rPr>
      </w:pPr>
      <w:r w:rsidRPr="00D356F0">
        <w:rPr>
          <w:rFonts w:asciiTheme="minorHAnsi" w:eastAsia="MS ??" w:hAnsiTheme="minorHAnsi"/>
          <w:sz w:val="24"/>
          <w:szCs w:val="24"/>
          <w:lang w:eastAsia="bg-BG"/>
        </w:rPr>
        <w:t>(</w:t>
      </w:r>
      <w:r>
        <w:rPr>
          <w:rFonts w:asciiTheme="minorHAnsi" w:eastAsia="MS ??" w:hAnsiTheme="minorHAnsi"/>
          <w:sz w:val="24"/>
          <w:szCs w:val="24"/>
          <w:lang w:eastAsia="bg-BG"/>
        </w:rPr>
        <w:t>identification data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>/</w:t>
      </w:r>
      <w:r>
        <w:rPr>
          <w:rFonts w:asciiTheme="minorHAnsi" w:eastAsia="MS ??" w:hAnsiTheme="minorHAnsi"/>
          <w:sz w:val="24"/>
          <w:szCs w:val="24"/>
          <w:lang w:eastAsia="bg-BG"/>
        </w:rPr>
        <w:t>passport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>).......................................................</w:t>
      </w:r>
      <w:r>
        <w:rPr>
          <w:rFonts w:asciiTheme="minorHAnsi" w:eastAsia="MS ??" w:hAnsiTheme="minorHAnsi"/>
          <w:sz w:val="24"/>
          <w:szCs w:val="24"/>
          <w:lang w:eastAsia="bg-BG"/>
        </w:rPr>
        <w:t>in my capacity of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.....................................................................................................................</w:t>
      </w:r>
    </w:p>
    <w:p w:rsidR="002942B5" w:rsidRPr="002942B5" w:rsidRDefault="00045DBA" w:rsidP="002942B5">
      <w:pPr>
        <w:pStyle w:val="ListParagraph"/>
        <w:ind w:left="0"/>
        <w:jc w:val="both"/>
        <w:rPr>
          <w:b/>
          <w:bCs/>
          <w:i/>
        </w:rPr>
      </w:pPr>
      <w:r w:rsidRPr="00D356F0">
        <w:rPr>
          <w:rFonts w:asciiTheme="minorHAnsi" w:eastAsia="MS ??" w:hAnsiTheme="minorHAnsi"/>
        </w:rPr>
        <w:t>(</w:t>
      </w:r>
      <w:r>
        <w:rPr>
          <w:rFonts w:asciiTheme="minorHAnsi" w:eastAsia="MS ??" w:hAnsiTheme="minorHAnsi"/>
        </w:rPr>
        <w:t>position and capacity in which the person is authorized to represent and manage</w:t>
      </w:r>
      <w:r w:rsidRPr="00D356F0">
        <w:rPr>
          <w:rFonts w:asciiTheme="minorHAnsi" w:eastAsia="MS ??" w:hAnsiTheme="minorHAnsi"/>
        </w:rPr>
        <w:t xml:space="preserve">) </w:t>
      </w:r>
      <w:r>
        <w:rPr>
          <w:rFonts w:asciiTheme="minorHAnsi" w:eastAsia="MS ??" w:hAnsiTheme="minorHAnsi"/>
        </w:rPr>
        <w:t>of</w:t>
      </w:r>
      <w:r w:rsidRPr="00D356F0">
        <w:rPr>
          <w:rFonts w:asciiTheme="minorHAnsi" w:eastAsia="MS ??" w:hAnsiTheme="minorHAnsi"/>
        </w:rPr>
        <w:t>.............................................................................................................................,  (</w:t>
      </w:r>
      <w:r>
        <w:rPr>
          <w:rFonts w:asciiTheme="minorHAnsi" w:eastAsia="MS ??" w:hAnsiTheme="minorHAnsi"/>
        </w:rPr>
        <w:t>applicant’s name</w:t>
      </w:r>
      <w:r w:rsidRPr="00D356F0">
        <w:rPr>
          <w:rFonts w:asciiTheme="minorHAnsi" w:eastAsia="MS ??" w:hAnsiTheme="minorHAnsi"/>
        </w:rPr>
        <w:t xml:space="preserve">), </w:t>
      </w:r>
      <w:r>
        <w:rPr>
          <w:rFonts w:asciiTheme="minorHAnsi" w:eastAsia="MS ??" w:hAnsiTheme="minorHAnsi"/>
        </w:rPr>
        <w:t>UIC</w:t>
      </w:r>
      <w:r w:rsidRPr="00D356F0">
        <w:rPr>
          <w:rFonts w:asciiTheme="minorHAnsi" w:eastAsia="MS ??" w:hAnsiTheme="minorHAnsi"/>
        </w:rPr>
        <w:t xml:space="preserve"> (</w:t>
      </w:r>
      <w:r>
        <w:rPr>
          <w:rFonts w:asciiTheme="minorHAnsi" w:eastAsia="MS ??" w:hAnsiTheme="minorHAnsi"/>
        </w:rPr>
        <w:t>reg</w:t>
      </w:r>
      <w:r w:rsidRPr="00D356F0">
        <w:rPr>
          <w:rFonts w:asciiTheme="minorHAnsi" w:eastAsia="MS ??" w:hAnsiTheme="minorHAnsi"/>
        </w:rPr>
        <w:t xml:space="preserve">. №, </w:t>
      </w:r>
      <w:r>
        <w:rPr>
          <w:rFonts w:asciiTheme="minorHAnsi" w:eastAsia="MS ??" w:hAnsiTheme="minorHAnsi"/>
        </w:rPr>
        <w:t>if applicable</w:t>
      </w:r>
      <w:r w:rsidRPr="00D356F0">
        <w:rPr>
          <w:rFonts w:asciiTheme="minorHAnsi" w:eastAsia="MS ??" w:hAnsiTheme="minorHAnsi"/>
        </w:rPr>
        <w:t xml:space="preserve">) ...............................,  </w:t>
      </w:r>
      <w:r>
        <w:rPr>
          <w:rFonts w:asciiTheme="minorHAnsi" w:eastAsia="MS ??" w:hAnsiTheme="minorHAnsi"/>
        </w:rPr>
        <w:t>having its seat and management address</w:t>
      </w:r>
      <w:r w:rsidRPr="00D356F0">
        <w:rPr>
          <w:rFonts w:asciiTheme="minorHAnsi" w:eastAsia="MS ??" w:hAnsiTheme="minorHAnsi"/>
        </w:rPr>
        <w:t xml:space="preserve">............................................................................................ </w:t>
      </w:r>
      <w:r>
        <w:rPr>
          <w:rFonts w:asciiTheme="minorHAnsi" w:eastAsia="MS ??" w:hAnsiTheme="minorHAnsi"/>
        </w:rPr>
        <w:t>–</w:t>
      </w:r>
      <w:r w:rsidRPr="00D356F0">
        <w:rPr>
          <w:rFonts w:asciiTheme="minorHAnsi" w:eastAsia="MS ??" w:hAnsiTheme="minorHAnsi"/>
        </w:rPr>
        <w:t xml:space="preserve"> </w:t>
      </w:r>
      <w:r>
        <w:rPr>
          <w:rFonts w:asciiTheme="minorHAnsi" w:eastAsia="MS ??" w:hAnsiTheme="minorHAnsi"/>
          <w:lang w:val="en-US"/>
        </w:rPr>
        <w:t>applicant in a direct negotiation public procurement procedure for</w:t>
      </w:r>
      <w:r w:rsidRPr="002942B5">
        <w:rPr>
          <w:rFonts w:asciiTheme="minorHAnsi" w:eastAsia="MS ??" w:hAnsiTheme="minorHAnsi"/>
          <w:i/>
        </w:rPr>
        <w:t xml:space="preserve">: </w:t>
      </w:r>
      <w:r w:rsidR="002942B5" w:rsidRPr="002942B5">
        <w:rPr>
          <w:rFonts w:ascii="Calibri" w:hAnsi="Calibri"/>
          <w:b/>
          <w:bCs/>
          <w:i/>
          <w:color w:val="000000"/>
          <w:spacing w:val="-2"/>
          <w:sz w:val="22"/>
          <w:szCs w:val="22"/>
          <w:lang w:val="en-US"/>
        </w:rPr>
        <w:t>Selection of a Tax Legal Consultant for provision of services related to the development and implementation of the Project for Gas Interconnector Greece-Bulgaria in accordance with the final investment</w:t>
      </w:r>
    </w:p>
    <w:p w:rsidR="00D356F0" w:rsidRPr="00D356F0" w:rsidRDefault="00D356F0" w:rsidP="002942B5">
      <w:pPr>
        <w:pStyle w:val="ListParagraph"/>
        <w:ind w:left="0"/>
        <w:jc w:val="both"/>
        <w:rPr>
          <w:rFonts w:asciiTheme="minorHAnsi" w:eastAsia="MS ??" w:hAnsiTheme="minorHAnsi"/>
          <w:b/>
          <w:lang w:eastAsia="bg-BG"/>
        </w:rPr>
      </w:pPr>
    </w:p>
    <w:p w:rsidR="00045DBA" w:rsidRPr="00D356F0" w:rsidRDefault="00045DBA" w:rsidP="00045DBA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</w:rPr>
      </w:pPr>
      <w:r>
        <w:rPr>
          <w:rFonts w:asciiTheme="minorHAnsi" w:eastAsia="MS ??" w:hAnsiTheme="minorHAnsi"/>
          <w:b/>
          <w:bCs/>
          <w:color w:val="000000"/>
          <w:sz w:val="24"/>
          <w:szCs w:val="24"/>
        </w:rPr>
        <w:t>I HEREBY DECLARE THAT</w:t>
      </w:r>
      <w:r w:rsidRPr="00D356F0">
        <w:rPr>
          <w:rFonts w:asciiTheme="minorHAnsi" w:eastAsia="MS ??" w:hAnsiTheme="minorHAnsi"/>
          <w:b/>
          <w:bCs/>
          <w:color w:val="000000"/>
          <w:sz w:val="24"/>
          <w:szCs w:val="24"/>
        </w:rPr>
        <w:t>:</w:t>
      </w:r>
    </w:p>
    <w:p w:rsidR="00D356F0" w:rsidRPr="00D356F0" w:rsidRDefault="00D356F0" w:rsidP="00D356F0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</w:rPr>
      </w:pPr>
    </w:p>
    <w:p w:rsidR="00D356F0" w:rsidRPr="00D356F0" w:rsidRDefault="00045DBA" w:rsidP="00D356F0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applicant represented by me is not a related person to other applicants in this procedure</w:t>
      </w:r>
      <w:r w:rsidR="00D356F0" w:rsidRPr="00D356F0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</w:p>
    <w:p w:rsidR="00D356F0" w:rsidRPr="00D356F0" w:rsidRDefault="00045DBA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  <w:r>
        <w:rPr>
          <w:rFonts w:asciiTheme="minorHAnsi" w:eastAsia="MS ??" w:hAnsiTheme="minorHAnsi"/>
          <w:sz w:val="24"/>
          <w:szCs w:val="24"/>
          <w:lang w:eastAsia="bg-BG"/>
        </w:rPr>
        <w:t>I am aware of the liability for provision of  false data</w:t>
      </w:r>
      <w:r w:rsidR="00D356F0" w:rsidRPr="00D356F0">
        <w:rPr>
          <w:rFonts w:asciiTheme="minorHAnsi" w:eastAsia="MS ??" w:hAnsiTheme="minorHAnsi"/>
          <w:sz w:val="24"/>
          <w:szCs w:val="24"/>
          <w:lang w:eastAsia="bg-BG"/>
        </w:rPr>
        <w:t>.</w:t>
      </w: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</w:p>
    <w:p w:rsidR="00D356F0" w:rsidRPr="00D356F0" w:rsidRDefault="00D356F0" w:rsidP="00D356F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D356F0" w:rsidRPr="00D356F0" w:rsidRDefault="00045DBA" w:rsidP="00D356F0">
      <w:pPr>
        <w:spacing w:after="0" w:line="240" w:lineRule="auto"/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</w:pPr>
      <w:r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  <w:t>Date</w:t>
      </w:r>
      <w:r w:rsidR="00D356F0" w:rsidRP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>: _________________ 201</w:t>
      </w:r>
      <w:r w:rsidR="002942B5"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  <w:t>7</w:t>
      </w:r>
      <w:bookmarkStart w:id="0" w:name="_GoBack"/>
      <w:bookmarkEnd w:id="0"/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  <w:t>_____________________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</w:r>
      <w:r w:rsidR="00A413CA">
        <w:rPr>
          <w:rFonts w:asciiTheme="minorHAnsi" w:hAnsiTheme="minorHAnsi"/>
          <w:sz w:val="24"/>
          <w:szCs w:val="24"/>
          <w:lang w:val="bg-BG"/>
        </w:rPr>
        <w:t>/</w:t>
      </w:r>
      <w:r w:rsidR="00045DBA">
        <w:rPr>
          <w:rFonts w:asciiTheme="minorHAnsi" w:hAnsiTheme="minorHAnsi"/>
          <w:sz w:val="24"/>
          <w:szCs w:val="24"/>
          <w:lang w:val="en-US"/>
        </w:rPr>
        <w:t>name and position</w:t>
      </w:r>
      <w:r w:rsidR="00A413CA">
        <w:rPr>
          <w:rFonts w:asciiTheme="minorHAnsi" w:hAnsiTheme="minorHAnsi"/>
          <w:sz w:val="24"/>
          <w:szCs w:val="24"/>
          <w:lang w:val="bg-BG"/>
        </w:rPr>
        <w:t>/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9038F4" w:rsidRPr="00D356F0" w:rsidRDefault="009038F4">
      <w:pPr>
        <w:rPr>
          <w:rFonts w:asciiTheme="minorHAnsi" w:hAnsiTheme="minorHAnsi"/>
          <w:sz w:val="24"/>
          <w:szCs w:val="24"/>
        </w:rPr>
      </w:pPr>
    </w:p>
    <w:sectPr w:rsidR="009038F4" w:rsidRPr="00D356F0" w:rsidSect="002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2983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6F0"/>
    <w:rsid w:val="00045DBA"/>
    <w:rsid w:val="000D1CB9"/>
    <w:rsid w:val="002013AE"/>
    <w:rsid w:val="00211321"/>
    <w:rsid w:val="002942B5"/>
    <w:rsid w:val="009038F4"/>
    <w:rsid w:val="00A413CA"/>
    <w:rsid w:val="00B41886"/>
    <w:rsid w:val="00C70961"/>
    <w:rsid w:val="00C96999"/>
    <w:rsid w:val="00D33328"/>
    <w:rsid w:val="00D356F0"/>
    <w:rsid w:val="00D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CB3B"/>
  <w15:docId w15:val="{CE505ABA-DB9B-448D-95FC-B222952B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D356F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uiPriority w:val="34"/>
    <w:qFormat/>
    <w:rsid w:val="00D356F0"/>
    <w:pPr>
      <w:suppressAutoHyphens w:val="0"/>
      <w:autoSpaceDN/>
      <w:spacing w:after="0" w:line="240" w:lineRule="auto"/>
      <w:ind w:left="708"/>
      <w:textAlignment w:val="auto"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Zlatina Ruseva</cp:lastModifiedBy>
  <cp:revision>7</cp:revision>
  <dcterms:created xsi:type="dcterms:W3CDTF">2016-08-22T13:16:00Z</dcterms:created>
  <dcterms:modified xsi:type="dcterms:W3CDTF">2017-01-12T14:03:00Z</dcterms:modified>
</cp:coreProperties>
</file>