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8" w:rsidRPr="001B74C4" w:rsidRDefault="008A7426" w:rsidP="003B57D8">
      <w:pPr>
        <w:spacing w:before="120" w:line="280" w:lineRule="exact"/>
        <w:jc w:val="right"/>
        <w:rPr>
          <w:rFonts w:asciiTheme="minorHAnsi" w:hAnsiTheme="minorHAnsi" w:cs="Cambria"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Appendix</w:t>
      </w:r>
      <w:r w:rsidR="00B705B5" w:rsidRPr="001B74C4">
        <w:rPr>
          <w:rFonts w:asciiTheme="minorHAnsi" w:hAnsiTheme="minorHAnsi" w:cs="Cambria"/>
          <w:sz w:val="22"/>
          <w:szCs w:val="22"/>
          <w:lang w:eastAsia="en-US"/>
        </w:rPr>
        <w:t xml:space="preserve"> №</w:t>
      </w:r>
      <w:bookmarkStart w:id="0" w:name="_GoBack"/>
      <w:bookmarkEnd w:id="0"/>
      <w:r w:rsidR="00D47CA9">
        <w:rPr>
          <w:rFonts w:asciiTheme="minorHAnsi" w:hAnsiTheme="minorHAnsi" w:cs="Cambria"/>
          <w:sz w:val="22"/>
          <w:szCs w:val="22"/>
          <w:lang w:eastAsia="en-US"/>
        </w:rPr>
        <w:t>8</w:t>
      </w:r>
    </w:p>
    <w:p w:rsidR="003B57D8" w:rsidRPr="001B74C4" w:rsidRDefault="008A7426" w:rsidP="003B57D8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2"/>
          <w:szCs w:val="22"/>
          <w:lang w:val="en-US" w:eastAsia="en-US"/>
        </w:rPr>
      </w:pPr>
      <w:r w:rsidRPr="001B74C4">
        <w:rPr>
          <w:rFonts w:asciiTheme="minorHAnsi" w:hAnsiTheme="minorHAnsi" w:cs="Cambria"/>
          <w:b/>
          <w:bCs/>
          <w:sz w:val="22"/>
          <w:szCs w:val="22"/>
          <w:lang w:val="en-US" w:eastAsia="en-US"/>
        </w:rPr>
        <w:t xml:space="preserve">DECLARATION </w:t>
      </w:r>
    </w:p>
    <w:p w:rsidR="003B57D8" w:rsidRPr="001B74C4" w:rsidRDefault="008A7426" w:rsidP="000867F3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1" w:name="OLE_LINK65"/>
      <w:bookmarkStart w:id="2" w:name="OLE_LINK66"/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For the draft contract</w:t>
      </w:r>
      <w:r w:rsidR="000867F3" w:rsidRPr="001B74C4">
        <w:rPr>
          <w:rFonts w:asciiTheme="minorHAnsi" w:hAnsiTheme="minorHAnsi" w:cs="Cambria"/>
          <w:sz w:val="22"/>
          <w:szCs w:val="22"/>
          <w:lang w:eastAsia="en-US"/>
        </w:rPr>
        <w:t xml:space="preserve"> </w:t>
      </w:r>
    </w:p>
    <w:p w:rsidR="003B57D8" w:rsidRPr="001B74C4" w:rsidRDefault="003B57D8" w:rsidP="003B57D8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3" w:name="OLE_LINK67"/>
      <w:bookmarkStart w:id="4" w:name="OLE_LINK68"/>
    </w:p>
    <w:bookmarkEnd w:id="3"/>
    <w:bookmarkEnd w:id="4"/>
    <w:p w:rsidR="008A7426" w:rsidRPr="001B74C4" w:rsidRDefault="008A7426" w:rsidP="008A7426">
      <w:pPr>
        <w:pStyle w:val="CharCharChar"/>
        <w:spacing w:line="276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1B74C4">
        <w:rPr>
          <w:rFonts w:asciiTheme="minorHAnsi" w:hAnsiTheme="minorHAnsi"/>
          <w:sz w:val="22"/>
          <w:szCs w:val="22"/>
        </w:rPr>
        <w:t>I, (applicant’s name) …................................................................................................., BULSTAT/ UIC/ registration number in the respective state ( .........................................), represented by ........(name , father’s name, surname)........................................, in his/her capacity as ..................... .......................................... (</w:t>
      </w:r>
      <w:r w:rsidRPr="001B74C4">
        <w:rPr>
          <w:rFonts w:asciiTheme="minorHAnsi" w:hAnsiTheme="minorHAnsi"/>
          <w:i/>
          <w:iCs/>
          <w:sz w:val="22"/>
          <w:szCs w:val="22"/>
        </w:rPr>
        <w:t>position or other capacity)</w:t>
      </w:r>
      <w:r w:rsidRPr="001B74C4">
        <w:rPr>
          <w:rFonts w:asciiTheme="minorHAnsi" w:hAnsiTheme="minorHAnsi"/>
          <w:sz w:val="22"/>
          <w:szCs w:val="22"/>
        </w:rPr>
        <w:t xml:space="preserve">  applicant in a direct negotiation procedure under the Public Procurement Act (PPA) for:</w:t>
      </w:r>
    </w:p>
    <w:p w:rsidR="008A7426" w:rsidRPr="001B74C4" w:rsidRDefault="008A7426" w:rsidP="008A7426">
      <w:pPr>
        <w:pStyle w:val="CharCharChar"/>
        <w:spacing w:line="276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8A7426" w:rsidRPr="001B74C4" w:rsidRDefault="008A7426" w:rsidP="008A7426">
      <w:pPr>
        <w:pStyle w:val="ListParagraph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1B74C4">
        <w:rPr>
          <w:rFonts w:asciiTheme="minorHAnsi" w:hAnsiTheme="minorHAnsi"/>
          <w:b/>
          <w:bCs/>
          <w:sz w:val="22"/>
          <w:szCs w:val="22"/>
        </w:rPr>
        <w:t>Selection of  an advisor for developing and introducing the project structure for IGB project in accordance with the final investment decision</w:t>
      </w:r>
    </w:p>
    <w:p w:rsidR="003B57D8" w:rsidRPr="001B74C4" w:rsidRDefault="003B57D8" w:rsidP="003B57D8">
      <w:pPr>
        <w:spacing w:before="120" w:line="280" w:lineRule="exact"/>
        <w:jc w:val="both"/>
        <w:rPr>
          <w:rFonts w:asciiTheme="minorHAnsi" w:hAnsiTheme="minorHAnsi" w:cs="Cambria"/>
          <w:sz w:val="22"/>
          <w:szCs w:val="22"/>
          <w:lang w:eastAsia="en-US"/>
        </w:rPr>
      </w:pPr>
    </w:p>
    <w:bookmarkEnd w:id="1"/>
    <w:bookmarkEnd w:id="2"/>
    <w:p w:rsidR="003B57D8" w:rsidRPr="001B74C4" w:rsidRDefault="008A7426" w:rsidP="003B57D8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b/>
          <w:bCs/>
          <w:sz w:val="22"/>
          <w:szCs w:val="22"/>
          <w:lang w:val="en-US" w:eastAsia="en-US"/>
        </w:rPr>
        <w:t>I HEREBY DECLARE THAT</w:t>
      </w:r>
      <w:r w:rsidR="003B57D8" w:rsidRPr="001B74C4">
        <w:rPr>
          <w:rFonts w:asciiTheme="minorHAnsi" w:hAnsiTheme="minorHAnsi" w:cs="Cambria"/>
          <w:b/>
          <w:bCs/>
          <w:sz w:val="22"/>
          <w:szCs w:val="22"/>
          <w:lang w:eastAsia="en-US"/>
        </w:rPr>
        <w:t>:</w:t>
      </w:r>
    </w:p>
    <w:p w:rsidR="003B57D8" w:rsidRPr="001B74C4" w:rsidRDefault="000867F3" w:rsidP="003B57D8">
      <w:pPr>
        <w:spacing w:before="120" w:line="280" w:lineRule="exact"/>
        <w:ind w:firstLine="708"/>
        <w:jc w:val="both"/>
        <w:rPr>
          <w:rFonts w:asciiTheme="minorHAnsi" w:hAnsiTheme="minorHAnsi" w:cs="Cambria"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1. 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I am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familiar with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 the draft contract for awarding public procurement, I accept it without objections and if the applicant I represent is nominated for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contractor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, I will conclude the contract in full compliance with the draft attached to the application documentation in the legally stipulated </w:t>
      </w:r>
      <w:proofErr w:type="gramStart"/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term 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.</w:t>
      </w:r>
      <w:proofErr w:type="gramEnd"/>
    </w:p>
    <w:p w:rsidR="003B57D8" w:rsidRPr="001B74C4" w:rsidRDefault="00C7609A" w:rsidP="003B57D8">
      <w:pPr>
        <w:spacing w:before="120" w:line="280" w:lineRule="exact"/>
        <w:jc w:val="both"/>
        <w:rPr>
          <w:rFonts w:asciiTheme="minorHAnsi" w:hAnsiTheme="minorHAnsi" w:cs="Cambria"/>
          <w:sz w:val="22"/>
          <w:szCs w:val="22"/>
          <w:lang w:val="en-US" w:eastAsia="en-US"/>
        </w:rPr>
      </w:pPr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or</w:t>
      </w:r>
    </w:p>
    <w:p w:rsidR="000867F3" w:rsidRPr="001B74C4" w:rsidRDefault="000867F3" w:rsidP="000867F3">
      <w:pPr>
        <w:spacing w:before="120" w:line="280" w:lineRule="exact"/>
        <w:ind w:firstLine="720"/>
        <w:jc w:val="both"/>
        <w:rPr>
          <w:rFonts w:asciiTheme="minorHAnsi" w:hAnsiTheme="minorHAnsi" w:cs="Cambria"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2. 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I am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familiar with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 of the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draft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 contract for awarding public procurement and I propose the following changes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>:</w:t>
      </w:r>
    </w:p>
    <w:p w:rsidR="000867F3" w:rsidRPr="001B74C4" w:rsidRDefault="000867F3" w:rsidP="000867F3">
      <w:pPr>
        <w:spacing w:before="120" w:line="280" w:lineRule="exact"/>
        <w:ind w:firstLine="720"/>
        <w:jc w:val="both"/>
        <w:rPr>
          <w:rFonts w:asciiTheme="minorHAnsi" w:hAnsiTheme="minorHAnsi" w:cs="Cambria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1133"/>
        <w:gridCol w:w="3403"/>
        <w:gridCol w:w="3408"/>
      </w:tblGrid>
      <w:tr w:rsidR="000867F3" w:rsidRPr="001B74C4" w:rsidTr="000867F3">
        <w:trPr>
          <w:trHeight w:val="6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8A7426">
            <w:pPr>
              <w:pStyle w:val="BodyText"/>
              <w:shd w:val="clear" w:color="auto" w:fill="auto"/>
              <w:spacing w:line="245" w:lineRule="exact"/>
              <w:ind w:right="320" w:firstLine="0"/>
              <w:jc w:val="right"/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8A7426" w:rsidP="008A7426">
            <w:pPr>
              <w:pStyle w:val="BodyText"/>
              <w:shd w:val="clear" w:color="auto" w:fill="auto"/>
              <w:spacing w:line="240" w:lineRule="exact"/>
              <w:ind w:firstLine="0"/>
              <w:jc w:val="both"/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Article</w:t>
            </w:r>
            <w:r w:rsidR="000867F3"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 xml:space="preserve">/ </w:t>
            </w: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item</w:t>
            </w:r>
            <w:r w:rsidR="000867F3"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 xml:space="preserve"> 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8A7426" w:rsidP="000867F3">
            <w:pPr>
              <w:pStyle w:val="BodyText"/>
              <w:shd w:val="clear" w:color="auto" w:fill="auto"/>
              <w:spacing w:line="240" w:lineRule="auto"/>
              <w:ind w:left="800" w:firstLine="0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Existing wording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8A7426" w:rsidP="008A7426">
            <w:pPr>
              <w:pStyle w:val="BodyText"/>
              <w:shd w:val="clear" w:color="auto" w:fill="auto"/>
              <w:spacing w:line="240" w:lineRule="auto"/>
              <w:ind w:left="440" w:firstLine="0"/>
              <w:rPr>
                <w:rFonts w:asciiTheme="minorHAnsi" w:eastAsia="Times New Roman" w:hAnsiTheme="minorHAnsi" w:cs="Cambria"/>
                <w:sz w:val="22"/>
                <w:szCs w:val="22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To be worded</w:t>
            </w:r>
            <w:r w:rsidR="000867F3"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 xml:space="preserve"> (</w:t>
            </w: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changed</w:t>
            </w:r>
            <w:r w:rsidR="000867F3"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 xml:space="preserve">) </w:t>
            </w:r>
            <w:r w:rsidRPr="001B74C4">
              <w:rPr>
                <w:rFonts w:asciiTheme="minorHAnsi" w:eastAsia="Times New Roman" w:hAnsiTheme="minorHAnsi" w:cs="Cambria"/>
                <w:sz w:val="22"/>
                <w:szCs w:val="22"/>
              </w:rPr>
              <w:t>to</w:t>
            </w:r>
          </w:p>
        </w:tc>
      </w:tr>
      <w:tr w:rsidR="000867F3" w:rsidRPr="001B74C4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  <w:tr w:rsidR="000867F3" w:rsidRPr="001B74C4" w:rsidTr="000867F3">
        <w:trPr>
          <w:trHeight w:val="3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  <w:tr w:rsidR="000867F3" w:rsidRPr="001B74C4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pStyle w:val="BodyText"/>
              <w:shd w:val="clear" w:color="auto" w:fill="auto"/>
              <w:spacing w:line="240" w:lineRule="auto"/>
              <w:ind w:right="320" w:firstLine="0"/>
              <w:jc w:val="right"/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</w:pPr>
            <w:r w:rsidRPr="001B74C4">
              <w:rPr>
                <w:rFonts w:asciiTheme="minorHAnsi" w:eastAsia="Times New Roman" w:hAnsiTheme="minorHAnsi" w:cs="Cambria"/>
                <w:sz w:val="22"/>
                <w:szCs w:val="22"/>
                <w:lang w:val="bg-BG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  <w:tr w:rsidR="000867F3" w:rsidRPr="001B74C4" w:rsidTr="000867F3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  <w:tr w:rsidR="000867F3" w:rsidRPr="001B74C4" w:rsidTr="000867F3">
        <w:trPr>
          <w:trHeight w:val="3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  <w:tr w:rsidR="000867F3" w:rsidRPr="001B74C4" w:rsidTr="000867F3">
        <w:trPr>
          <w:trHeight w:val="3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7F3" w:rsidRPr="001B74C4" w:rsidRDefault="000867F3" w:rsidP="000867F3">
            <w:pPr>
              <w:rPr>
                <w:rFonts w:asciiTheme="minorHAnsi" w:hAnsiTheme="minorHAnsi" w:cs="Cambria"/>
                <w:sz w:val="22"/>
                <w:szCs w:val="22"/>
                <w:lang w:eastAsia="en-US"/>
              </w:rPr>
            </w:pPr>
          </w:p>
        </w:tc>
      </w:tr>
    </w:tbl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center"/>
        <w:rPr>
          <w:rFonts w:asciiTheme="minorHAnsi" w:eastAsia="Times New Roman" w:hAnsiTheme="minorHAnsi" w:cs="Cambria"/>
          <w:sz w:val="22"/>
          <w:szCs w:val="22"/>
          <w:lang w:val="bg-BG"/>
        </w:rPr>
      </w:pPr>
      <w:bookmarkStart w:id="5" w:name="bookmark91"/>
    </w:p>
    <w:bookmarkEnd w:id="5"/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3B57D8" w:rsidRPr="001B74C4" w:rsidRDefault="008A7426" w:rsidP="003B57D8">
      <w:pPr>
        <w:spacing w:before="120" w:line="280" w:lineRule="exact"/>
        <w:rPr>
          <w:rFonts w:asciiTheme="minorHAnsi" w:hAnsiTheme="minorHAnsi" w:cs="Cambria"/>
          <w:sz w:val="22"/>
          <w:szCs w:val="22"/>
          <w:lang w:eastAsia="en-US"/>
        </w:rPr>
      </w:pPr>
      <w:bookmarkStart w:id="6" w:name="OLE_LINK69"/>
      <w:bookmarkStart w:id="7" w:name="OLE_LINK70"/>
      <w:bookmarkStart w:id="8" w:name="OLE_LINK134"/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Date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...........2016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Declarer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................................</w:t>
      </w:r>
    </w:p>
    <w:p w:rsidR="00DC7716" w:rsidRPr="001B74C4" w:rsidRDefault="003B57D8" w:rsidP="003B57D8">
      <w:pPr>
        <w:rPr>
          <w:rFonts w:asciiTheme="minorHAnsi" w:hAnsiTheme="minorHAnsi"/>
          <w:sz w:val="22"/>
          <w:szCs w:val="22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  <w:t>(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>signature and seal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>)</w:t>
      </w:r>
      <w:bookmarkEnd w:id="6"/>
      <w:bookmarkEnd w:id="7"/>
      <w:bookmarkEnd w:id="8"/>
    </w:p>
    <w:sectPr w:rsidR="00DC7716" w:rsidRPr="001B74C4" w:rsidSect="00F1019B">
      <w:pgSz w:w="12240" w:h="15840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3F4"/>
    <w:rsid w:val="000867F3"/>
    <w:rsid w:val="001023F4"/>
    <w:rsid w:val="001B74C4"/>
    <w:rsid w:val="003B57D8"/>
    <w:rsid w:val="0045339F"/>
    <w:rsid w:val="00462139"/>
    <w:rsid w:val="004C517A"/>
    <w:rsid w:val="006A6076"/>
    <w:rsid w:val="007A3D2B"/>
    <w:rsid w:val="008A7426"/>
    <w:rsid w:val="009479F3"/>
    <w:rsid w:val="00B02764"/>
    <w:rsid w:val="00B705B5"/>
    <w:rsid w:val="00BB6C2C"/>
    <w:rsid w:val="00C7609A"/>
    <w:rsid w:val="00C84B20"/>
    <w:rsid w:val="00D47CA9"/>
    <w:rsid w:val="00DC7716"/>
    <w:rsid w:val="00F1019B"/>
    <w:rsid w:val="00F1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0867F3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0867F3"/>
    <w:rPr>
      <w:rFonts w:ascii="Tahoma" w:hAnsi="Tahoma" w:cs="Tahoma"/>
      <w:sz w:val="21"/>
      <w:szCs w:val="21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0867F3"/>
    <w:rPr>
      <w:rFonts w:ascii="Tahoma" w:hAnsi="Tahoma" w:cs="Tahoma"/>
      <w:i/>
      <w:iCs/>
      <w:sz w:val="21"/>
      <w:szCs w:val="21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0867F3"/>
    <w:rPr>
      <w:rFonts w:ascii="Tahoma" w:hAnsi="Tahoma" w:cs="Tahoma"/>
      <w:b/>
      <w:bCs/>
      <w:i/>
      <w:iCs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867F3"/>
    <w:pPr>
      <w:widowControl/>
      <w:shd w:val="clear" w:color="auto" w:fill="FFFFFF"/>
      <w:autoSpaceDE/>
      <w:autoSpaceDN/>
      <w:adjustRightInd/>
      <w:spacing w:line="240" w:lineRule="atLeast"/>
      <w:ind w:hanging="2040"/>
    </w:pPr>
    <w:rPr>
      <w:rFonts w:ascii="Tahoma" w:eastAsiaTheme="minorHAnsi" w:hAnsi="Tahoma" w:cs="Tahoma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0867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131">
    <w:name w:val="Body text (13)1"/>
    <w:basedOn w:val="Normal"/>
    <w:link w:val="Bodytext13"/>
    <w:uiPriority w:val="99"/>
    <w:rsid w:val="000867F3"/>
    <w:pPr>
      <w:widowControl/>
      <w:shd w:val="clear" w:color="auto" w:fill="FFFFFF"/>
      <w:autoSpaceDE/>
      <w:autoSpaceDN/>
      <w:adjustRightInd/>
      <w:spacing w:after="60" w:line="264" w:lineRule="exact"/>
      <w:ind w:hanging="1620"/>
      <w:jc w:val="both"/>
    </w:pPr>
    <w:rPr>
      <w:rFonts w:ascii="Tahoma" w:eastAsiaTheme="minorHAnsi" w:hAnsi="Tahoma" w:cs="Tahoma"/>
      <w:i/>
      <w:iCs/>
      <w:sz w:val="21"/>
      <w:szCs w:val="21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0867F3"/>
    <w:pPr>
      <w:widowControl/>
      <w:shd w:val="clear" w:color="auto" w:fill="FFFFFF"/>
      <w:autoSpaceDE/>
      <w:autoSpaceDN/>
      <w:adjustRightInd/>
      <w:spacing w:before="60" w:after="60" w:line="264" w:lineRule="exact"/>
      <w:jc w:val="both"/>
      <w:outlineLvl w:val="1"/>
    </w:pPr>
    <w:rPr>
      <w:rFonts w:ascii="Tahoma" w:eastAsiaTheme="minorHAnsi" w:hAnsi="Tahoma" w:cs="Tahoma"/>
      <w:b/>
      <w:bCs/>
      <w:i/>
      <w:iCs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9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B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">
    <w:name w:val="Char Char Char"/>
    <w:basedOn w:val="Normal"/>
    <w:rsid w:val="008A7426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spopova</cp:lastModifiedBy>
  <cp:revision>10</cp:revision>
  <dcterms:created xsi:type="dcterms:W3CDTF">2016-08-12T11:50:00Z</dcterms:created>
  <dcterms:modified xsi:type="dcterms:W3CDTF">2016-11-25T12:32:00Z</dcterms:modified>
</cp:coreProperties>
</file>